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EF" w:rsidRDefault="002441EF" w:rsidP="00D83003">
      <w:pPr>
        <w:pStyle w:val="Cos"/>
        <w:rPr>
          <w:rStyle w:val="a2"/>
          <w:rFonts w:ascii="Arial" w:hAnsi="Arial"/>
          <w:lang w:val="ca-ES"/>
        </w:rPr>
      </w:pPr>
    </w:p>
    <w:p w:rsidR="009068E3" w:rsidRPr="00191A1E" w:rsidRDefault="00173F4A" w:rsidP="00530C48">
      <w:pPr>
        <w:pStyle w:val="Cos"/>
        <w:rPr>
          <w:rStyle w:val="a2"/>
          <w:rFonts w:ascii="Verdana" w:eastAsia="Arial" w:hAnsi="Verdana" w:cs="Arial"/>
          <w:lang w:val="ca-ES"/>
        </w:rPr>
      </w:pPr>
      <w:r w:rsidRPr="00173F4A">
        <w:rPr>
          <w:rFonts w:ascii="Verdana" w:hAnsi="Verdana"/>
          <w:noProof/>
          <w:lang w:val="es-ES_tradnl"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0;margin-top:8.9pt;width:421.65pt;height: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" strokecolor="#a7a7a7"/>
        </w:pict>
      </w:r>
      <w:r w:rsidR="00D83003" w:rsidRPr="00191A1E">
        <w:rPr>
          <w:rStyle w:val="a2"/>
          <w:rFonts w:ascii="Verdana" w:hAnsi="Verdana"/>
          <w:lang w:val="ca-ES"/>
        </w:rPr>
        <w:t>NOTA DE PREMSA</w:t>
      </w:r>
    </w:p>
    <w:p w:rsidR="00EE4E37" w:rsidRPr="00191A1E" w:rsidRDefault="00AE3034" w:rsidP="00530C48">
      <w:pPr>
        <w:pStyle w:val="pa3"/>
        <w:spacing w:line="276" w:lineRule="auto"/>
        <w:rPr>
          <w:rFonts w:ascii="Arial" w:hAnsi="Arial" w:cs="Arial"/>
          <w:b/>
          <w:lang w:val="ca-ES"/>
        </w:rPr>
      </w:pPr>
      <w:r w:rsidRPr="00191A1E">
        <w:rPr>
          <w:rFonts w:ascii="Arial" w:hAnsi="Arial" w:cs="Arial"/>
          <w:b/>
          <w:lang w:val="ca-ES"/>
        </w:rPr>
        <w:t>PIMEC</w:t>
      </w:r>
      <w:r w:rsidR="00720A25" w:rsidRPr="00191A1E">
        <w:rPr>
          <w:rFonts w:ascii="Arial" w:hAnsi="Arial" w:cs="Arial"/>
          <w:b/>
          <w:lang w:val="ca-ES"/>
        </w:rPr>
        <w:t xml:space="preserve">OMERÇ </w:t>
      </w:r>
      <w:r w:rsidR="0025650A" w:rsidRPr="00191A1E">
        <w:rPr>
          <w:rFonts w:ascii="Arial" w:hAnsi="Arial" w:cs="Arial"/>
          <w:b/>
          <w:lang w:val="ca-ES"/>
        </w:rPr>
        <w:t>I L’AJUNTAMENT DE CANOVELLES SUMEN ESFORÇOS PER LLUITAR CONTRA EL TOP MANTA AL MERCAT SETMANAL</w:t>
      </w:r>
    </w:p>
    <w:p w:rsidR="001D58BA" w:rsidRPr="00191A1E" w:rsidRDefault="001D58BA" w:rsidP="00530C48">
      <w:pPr>
        <w:pStyle w:val="pa3"/>
        <w:spacing w:line="276" w:lineRule="auto"/>
        <w:jc w:val="both"/>
        <w:rPr>
          <w:rFonts w:ascii="Arial" w:hAnsi="Arial" w:cs="Arial"/>
          <w:b/>
          <w:lang w:val="ca-ES"/>
        </w:rPr>
      </w:pPr>
    </w:p>
    <w:p w:rsidR="00221021" w:rsidRPr="00191A1E" w:rsidRDefault="0025650A" w:rsidP="00530C48">
      <w:pPr>
        <w:pStyle w:val="pa3"/>
        <w:spacing w:line="276" w:lineRule="auto"/>
        <w:jc w:val="both"/>
        <w:rPr>
          <w:rFonts w:ascii="Arial" w:hAnsi="Arial" w:cs="Arial"/>
          <w:b/>
          <w:i/>
          <w:color w:val="535353"/>
          <w:lang w:val="ca-ES"/>
        </w:rPr>
      </w:pPr>
      <w:r w:rsidRPr="00191A1E">
        <w:rPr>
          <w:rFonts w:ascii="Arial" w:hAnsi="Arial" w:cs="Arial"/>
          <w:b/>
          <w:i/>
          <w:color w:val="535353"/>
          <w:lang w:val="ca-ES"/>
        </w:rPr>
        <w:t xml:space="preserve">L’Ajuntament de Canovelles, </w:t>
      </w:r>
      <w:proofErr w:type="spellStart"/>
      <w:r w:rsidRPr="00191A1E">
        <w:rPr>
          <w:rFonts w:ascii="Arial" w:hAnsi="Arial" w:cs="Arial"/>
          <w:b/>
          <w:i/>
          <w:color w:val="535353"/>
          <w:lang w:val="ca-ES"/>
        </w:rPr>
        <w:t>PIMEComerç</w:t>
      </w:r>
      <w:proofErr w:type="spellEnd"/>
      <w:r w:rsidRPr="00191A1E">
        <w:rPr>
          <w:rFonts w:ascii="Arial" w:hAnsi="Arial" w:cs="Arial"/>
          <w:b/>
          <w:i/>
          <w:color w:val="535353"/>
          <w:lang w:val="ca-ES"/>
        </w:rPr>
        <w:t xml:space="preserve"> Vallès Oriental i l’associació de marxant</w:t>
      </w:r>
      <w:r w:rsidR="00515655">
        <w:rPr>
          <w:rFonts w:ascii="Arial" w:hAnsi="Arial" w:cs="Arial"/>
          <w:b/>
          <w:i/>
          <w:color w:val="535353"/>
          <w:lang w:val="ca-ES"/>
        </w:rPr>
        <w:t>s</w:t>
      </w:r>
      <w:r w:rsidRPr="00191A1E">
        <w:rPr>
          <w:rFonts w:ascii="Arial" w:hAnsi="Arial" w:cs="Arial"/>
          <w:b/>
          <w:i/>
          <w:color w:val="535353"/>
          <w:lang w:val="ca-ES"/>
        </w:rPr>
        <w:t xml:space="preserve"> </w:t>
      </w:r>
      <w:proofErr w:type="spellStart"/>
      <w:r w:rsidRPr="00191A1E">
        <w:rPr>
          <w:rFonts w:ascii="Arial" w:hAnsi="Arial" w:cs="Arial"/>
          <w:b/>
          <w:i/>
          <w:color w:val="535353"/>
          <w:lang w:val="ca-ES"/>
        </w:rPr>
        <w:t>Asomercat</w:t>
      </w:r>
      <w:proofErr w:type="spellEnd"/>
      <w:r w:rsidRPr="00191A1E">
        <w:rPr>
          <w:rFonts w:ascii="Arial" w:hAnsi="Arial" w:cs="Arial"/>
          <w:b/>
          <w:i/>
          <w:color w:val="535353"/>
          <w:lang w:val="ca-ES"/>
        </w:rPr>
        <w:t xml:space="preserve"> s’han reunit per buscar solucions a la presència de </w:t>
      </w:r>
      <w:r w:rsidR="004C71C6" w:rsidRPr="00191A1E">
        <w:rPr>
          <w:rFonts w:ascii="Arial" w:hAnsi="Arial" w:cs="Arial"/>
          <w:b/>
          <w:i/>
          <w:color w:val="535353"/>
          <w:lang w:val="ca-ES"/>
        </w:rPr>
        <w:t>l</w:t>
      </w:r>
      <w:r w:rsidRPr="00191A1E">
        <w:rPr>
          <w:rFonts w:ascii="Arial" w:hAnsi="Arial" w:cs="Arial"/>
          <w:b/>
          <w:i/>
          <w:color w:val="535353"/>
          <w:lang w:val="ca-ES"/>
        </w:rPr>
        <w:t>a venda ambulant il·legal al tradicional mercat dels diumenges</w:t>
      </w:r>
      <w:r w:rsidR="004C71C6" w:rsidRPr="00191A1E">
        <w:rPr>
          <w:rFonts w:ascii="Arial" w:hAnsi="Arial" w:cs="Arial"/>
          <w:b/>
          <w:i/>
          <w:color w:val="535353"/>
          <w:lang w:val="ca-ES"/>
        </w:rPr>
        <w:t xml:space="preserve"> </w:t>
      </w:r>
    </w:p>
    <w:p w:rsidR="001D58BA" w:rsidRPr="00191A1E" w:rsidRDefault="001D58BA" w:rsidP="00B71CC3">
      <w:pPr>
        <w:shd w:val="clear" w:color="auto" w:fill="FFFFFF"/>
        <w:spacing w:line="276" w:lineRule="auto"/>
        <w:jc w:val="both"/>
        <w:rPr>
          <w:rStyle w:val="a2"/>
          <w:rFonts w:ascii="Arial" w:hAnsi="Arial" w:cs="Arial"/>
          <w:b/>
          <w:bCs/>
          <w:sz w:val="22"/>
          <w:szCs w:val="22"/>
          <w:u w:color="000000"/>
          <w:lang w:val="ca-ES" w:eastAsia="es-ES"/>
        </w:rPr>
      </w:pPr>
    </w:p>
    <w:p w:rsidR="006135E5" w:rsidRDefault="008E68D7" w:rsidP="0025650A">
      <w:pPr>
        <w:shd w:val="clear" w:color="auto" w:fill="FFFFFF"/>
        <w:spacing w:line="276" w:lineRule="auto"/>
        <w:jc w:val="both"/>
        <w:rPr>
          <w:rFonts w:ascii="Arial" w:hAnsi="Arial" w:cs="Arial"/>
          <w:lang w:val="ca-ES"/>
        </w:rPr>
      </w:pPr>
      <w:r w:rsidRPr="00191A1E">
        <w:rPr>
          <w:rStyle w:val="a2"/>
          <w:rFonts w:ascii="Arial" w:hAnsi="Arial" w:cs="Arial"/>
          <w:bCs/>
          <w:i/>
          <w:iCs/>
          <w:color w:val="404040"/>
          <w:lang w:val="ca-ES"/>
        </w:rPr>
        <w:t>Barcelona</w:t>
      </w:r>
      <w:r w:rsidR="006C44C7" w:rsidRPr="00191A1E">
        <w:rPr>
          <w:rStyle w:val="a2"/>
          <w:rFonts w:ascii="Arial" w:hAnsi="Arial" w:cs="Arial"/>
          <w:bCs/>
          <w:i/>
          <w:iCs/>
          <w:color w:val="404040"/>
          <w:lang w:val="ca-ES"/>
        </w:rPr>
        <w:t xml:space="preserve">, </w:t>
      </w:r>
      <w:r w:rsidR="00F81785">
        <w:rPr>
          <w:rStyle w:val="a2"/>
          <w:rFonts w:ascii="Arial" w:hAnsi="Arial" w:cs="Arial"/>
          <w:bCs/>
          <w:i/>
          <w:iCs/>
          <w:color w:val="404040"/>
          <w:lang w:val="ca-ES"/>
        </w:rPr>
        <w:t>25</w:t>
      </w:r>
      <w:r w:rsidR="00125CB2" w:rsidRPr="00191A1E">
        <w:rPr>
          <w:rStyle w:val="a2"/>
          <w:rFonts w:ascii="Arial" w:hAnsi="Arial" w:cs="Arial"/>
          <w:bCs/>
          <w:i/>
          <w:iCs/>
          <w:color w:val="404040"/>
          <w:lang w:val="ca-ES"/>
        </w:rPr>
        <w:t xml:space="preserve"> de gener</w:t>
      </w:r>
      <w:r w:rsidR="00D3335E" w:rsidRPr="00191A1E">
        <w:rPr>
          <w:rStyle w:val="a2"/>
          <w:rFonts w:ascii="Arial" w:hAnsi="Arial" w:cs="Arial"/>
          <w:bCs/>
          <w:i/>
          <w:iCs/>
          <w:color w:val="404040"/>
          <w:lang w:val="ca-ES"/>
        </w:rPr>
        <w:t xml:space="preserve"> </w:t>
      </w:r>
      <w:r w:rsidR="004B3E34" w:rsidRPr="00191A1E">
        <w:rPr>
          <w:rStyle w:val="a2"/>
          <w:rFonts w:ascii="Arial" w:hAnsi="Arial" w:cs="Arial"/>
          <w:bCs/>
          <w:i/>
          <w:iCs/>
          <w:color w:val="404040"/>
          <w:lang w:val="ca-ES"/>
        </w:rPr>
        <w:t>de</w:t>
      </w:r>
      <w:r w:rsidR="00125CB2" w:rsidRPr="00191A1E">
        <w:rPr>
          <w:rStyle w:val="a2"/>
          <w:rFonts w:ascii="Arial" w:hAnsi="Arial" w:cs="Arial"/>
          <w:bCs/>
          <w:i/>
          <w:iCs/>
          <w:color w:val="404040"/>
          <w:lang w:val="ca-ES"/>
        </w:rPr>
        <w:t xml:space="preserve"> 2017</w:t>
      </w:r>
      <w:r w:rsidR="00D83003" w:rsidRPr="00191A1E">
        <w:rPr>
          <w:rStyle w:val="a2"/>
          <w:rFonts w:ascii="Arial" w:hAnsi="Arial" w:cs="Arial"/>
          <w:bCs/>
          <w:i/>
          <w:iCs/>
          <w:color w:val="404040"/>
          <w:lang w:val="ca-ES"/>
        </w:rPr>
        <w:t>.-</w:t>
      </w:r>
      <w:r w:rsidR="00D83003" w:rsidRPr="00191A1E">
        <w:rPr>
          <w:rStyle w:val="a2"/>
          <w:rFonts w:ascii="Arial" w:hAnsi="Arial" w:cs="Arial"/>
          <w:lang w:val="ca-ES"/>
        </w:rPr>
        <w:t xml:space="preserve"> </w:t>
      </w:r>
      <w:r w:rsidR="00191A1E" w:rsidRPr="00191A1E">
        <w:rPr>
          <w:rStyle w:val="a2"/>
          <w:rFonts w:ascii="Arial" w:hAnsi="Arial" w:cs="Arial"/>
          <w:lang w:val="ca-ES"/>
        </w:rPr>
        <w:t xml:space="preserve">La delegació de </w:t>
      </w:r>
      <w:proofErr w:type="spellStart"/>
      <w:r w:rsidR="00191A1E" w:rsidRPr="00191A1E">
        <w:rPr>
          <w:rStyle w:val="a2"/>
          <w:rFonts w:ascii="Arial" w:hAnsi="Arial" w:cs="Arial"/>
          <w:lang w:val="ca-ES"/>
        </w:rPr>
        <w:t>PIMEComerç</w:t>
      </w:r>
      <w:proofErr w:type="spellEnd"/>
      <w:r w:rsidR="00191A1E" w:rsidRPr="00191A1E">
        <w:rPr>
          <w:rStyle w:val="a2"/>
          <w:rFonts w:ascii="Arial" w:hAnsi="Arial" w:cs="Arial"/>
          <w:lang w:val="ca-ES"/>
        </w:rPr>
        <w:t xml:space="preserve"> al Vallès Oriental es va reunir el passat dia 19 amb l’Ajuntament de Canovelles després que el seu associat del sector de marxants, </w:t>
      </w:r>
      <w:proofErr w:type="spellStart"/>
      <w:r w:rsidR="0025650A" w:rsidRPr="00191A1E">
        <w:rPr>
          <w:rFonts w:ascii="Arial" w:hAnsi="Arial" w:cs="Arial"/>
          <w:lang w:val="ca-ES"/>
        </w:rPr>
        <w:t>A</w:t>
      </w:r>
      <w:r w:rsidR="006135E5">
        <w:rPr>
          <w:rFonts w:ascii="Arial" w:hAnsi="Arial" w:cs="Arial"/>
          <w:lang w:val="ca-ES"/>
        </w:rPr>
        <w:t>somercat</w:t>
      </w:r>
      <w:proofErr w:type="spellEnd"/>
      <w:r w:rsidR="00191A1E" w:rsidRPr="00191A1E">
        <w:rPr>
          <w:rFonts w:ascii="Arial" w:hAnsi="Arial" w:cs="Arial"/>
          <w:lang w:val="ca-ES"/>
        </w:rPr>
        <w:t>, alert</w:t>
      </w:r>
      <w:r w:rsidR="00B5360C">
        <w:rPr>
          <w:rFonts w:ascii="Arial" w:hAnsi="Arial" w:cs="Arial"/>
          <w:lang w:val="ca-ES"/>
        </w:rPr>
        <w:t>és de la presència co</w:t>
      </w:r>
      <w:r w:rsidR="006135E5">
        <w:rPr>
          <w:rFonts w:ascii="Arial" w:hAnsi="Arial" w:cs="Arial"/>
          <w:lang w:val="ca-ES"/>
        </w:rPr>
        <w:t>ntin</w:t>
      </w:r>
      <w:r w:rsidR="00515655">
        <w:rPr>
          <w:rFonts w:ascii="Arial" w:hAnsi="Arial" w:cs="Arial"/>
          <w:lang w:val="ca-ES"/>
        </w:rPr>
        <w:t>uada de venedors de l’anomenat ‘top m</w:t>
      </w:r>
      <w:r w:rsidR="006135E5">
        <w:rPr>
          <w:rFonts w:ascii="Arial" w:hAnsi="Arial" w:cs="Arial"/>
          <w:lang w:val="ca-ES"/>
        </w:rPr>
        <w:t>anta</w:t>
      </w:r>
      <w:r w:rsidR="00515655">
        <w:rPr>
          <w:rFonts w:ascii="Arial" w:hAnsi="Arial" w:cs="Arial"/>
          <w:lang w:val="ca-ES"/>
        </w:rPr>
        <w:t>’</w:t>
      </w:r>
      <w:r w:rsidR="006135E5">
        <w:rPr>
          <w:rFonts w:ascii="Arial" w:hAnsi="Arial" w:cs="Arial"/>
          <w:lang w:val="ca-ES"/>
        </w:rPr>
        <w:t xml:space="preserve"> al tradicional merca</w:t>
      </w:r>
      <w:r w:rsidR="00F56C53">
        <w:rPr>
          <w:rFonts w:ascii="Arial" w:hAnsi="Arial" w:cs="Arial"/>
          <w:lang w:val="ca-ES"/>
        </w:rPr>
        <w:t>t de</w:t>
      </w:r>
      <w:r w:rsidR="006135E5">
        <w:rPr>
          <w:rFonts w:ascii="Arial" w:hAnsi="Arial" w:cs="Arial"/>
          <w:lang w:val="ca-ES"/>
        </w:rPr>
        <w:t xml:space="preserve"> la població</w:t>
      </w:r>
      <w:r w:rsidR="00515655">
        <w:rPr>
          <w:rFonts w:ascii="Arial" w:hAnsi="Arial" w:cs="Arial"/>
          <w:lang w:val="ca-ES"/>
        </w:rPr>
        <w:t>,</w:t>
      </w:r>
      <w:r w:rsidR="00F56C53">
        <w:rPr>
          <w:rFonts w:ascii="Arial" w:hAnsi="Arial" w:cs="Arial"/>
          <w:lang w:val="ca-ES"/>
        </w:rPr>
        <w:t xml:space="preserve"> que se celebra els diumenges</w:t>
      </w:r>
      <w:r w:rsidR="006135E5">
        <w:rPr>
          <w:rFonts w:ascii="Arial" w:hAnsi="Arial" w:cs="Arial"/>
          <w:lang w:val="ca-ES"/>
        </w:rPr>
        <w:t xml:space="preserve">. Segons han informat, a finals de desembre es </w:t>
      </w:r>
      <w:r w:rsidR="006135E5" w:rsidRPr="00191A1E">
        <w:rPr>
          <w:rFonts w:ascii="Arial" w:hAnsi="Arial" w:cs="Arial"/>
          <w:lang w:val="ca-ES"/>
        </w:rPr>
        <w:t xml:space="preserve">van comptabilitzar 160 </w:t>
      </w:r>
      <w:r w:rsidR="006135E5">
        <w:rPr>
          <w:rFonts w:ascii="Arial" w:hAnsi="Arial" w:cs="Arial"/>
          <w:lang w:val="ca-ES"/>
        </w:rPr>
        <w:t>venedors il·legals</w:t>
      </w:r>
      <w:r w:rsidR="006135E5" w:rsidRPr="00191A1E">
        <w:rPr>
          <w:rFonts w:ascii="Arial" w:hAnsi="Arial" w:cs="Arial"/>
          <w:lang w:val="ca-ES"/>
        </w:rPr>
        <w:t>.</w:t>
      </w:r>
      <w:r w:rsidR="006135E5">
        <w:rPr>
          <w:rFonts w:ascii="Arial" w:hAnsi="Arial" w:cs="Arial"/>
          <w:lang w:val="ca-ES"/>
        </w:rPr>
        <w:t xml:space="preserve"> </w:t>
      </w:r>
      <w:proofErr w:type="spellStart"/>
      <w:r w:rsidR="006135E5">
        <w:rPr>
          <w:rFonts w:ascii="Arial" w:hAnsi="Arial" w:cs="Arial"/>
          <w:lang w:val="ca-ES"/>
        </w:rPr>
        <w:t>Asomercat</w:t>
      </w:r>
      <w:proofErr w:type="spellEnd"/>
      <w:r w:rsidR="006135E5">
        <w:rPr>
          <w:rFonts w:ascii="Arial" w:hAnsi="Arial" w:cs="Arial"/>
          <w:lang w:val="ca-ES"/>
        </w:rPr>
        <w:t xml:space="preserve"> es qu</w:t>
      </w:r>
      <w:r w:rsidR="00515655">
        <w:rPr>
          <w:rFonts w:ascii="Arial" w:hAnsi="Arial" w:cs="Arial"/>
          <w:lang w:val="ca-ES"/>
        </w:rPr>
        <w:t xml:space="preserve">eixa del greu prejudici que </w:t>
      </w:r>
      <w:r w:rsidR="006135E5">
        <w:rPr>
          <w:rFonts w:ascii="Arial" w:hAnsi="Arial" w:cs="Arial"/>
          <w:lang w:val="ca-ES"/>
        </w:rPr>
        <w:t>aquesta competència</w:t>
      </w:r>
      <w:r w:rsidR="00515655" w:rsidRPr="00515655">
        <w:rPr>
          <w:rFonts w:ascii="Arial" w:hAnsi="Arial" w:cs="Arial"/>
          <w:lang w:val="ca-ES"/>
        </w:rPr>
        <w:t xml:space="preserve"> </w:t>
      </w:r>
      <w:r w:rsidR="00515655">
        <w:rPr>
          <w:rFonts w:ascii="Arial" w:hAnsi="Arial" w:cs="Arial"/>
          <w:lang w:val="ca-ES"/>
        </w:rPr>
        <w:t>suposa per</w:t>
      </w:r>
      <w:r w:rsidR="006135E5">
        <w:rPr>
          <w:rFonts w:ascii="Arial" w:hAnsi="Arial" w:cs="Arial"/>
          <w:lang w:val="ca-ES"/>
        </w:rPr>
        <w:t xml:space="preserve"> als paradistes legals (uns 400) que cada diumenge treballen al mercat de Canovelles.</w:t>
      </w:r>
    </w:p>
    <w:p w:rsidR="006144E9" w:rsidRDefault="006144E9" w:rsidP="0025650A">
      <w:pPr>
        <w:shd w:val="clear" w:color="auto" w:fill="FFFFFF"/>
        <w:spacing w:line="276" w:lineRule="auto"/>
        <w:jc w:val="both"/>
        <w:rPr>
          <w:rFonts w:ascii="Arial" w:hAnsi="Arial" w:cs="Arial"/>
          <w:lang w:val="ca-ES"/>
        </w:rPr>
      </w:pPr>
    </w:p>
    <w:p w:rsidR="006135E5" w:rsidRDefault="006144E9" w:rsidP="0025650A">
      <w:pPr>
        <w:shd w:val="clear" w:color="auto" w:fill="FFFFFF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L’Ajuntament és conscient del problema i del greuge que suposa el ‘top manta’</w:t>
      </w:r>
      <w:r w:rsidR="00515655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“tant per al comerç sedentari com per al no sedentari”. De fet, ha implementat diverses mesures que, fins ara, no han donat el resultat esperat. Per aques</w:t>
      </w:r>
      <w:r w:rsidR="00FD388E">
        <w:rPr>
          <w:rFonts w:ascii="Arial" w:hAnsi="Arial" w:cs="Arial"/>
          <w:lang w:val="ca-ES"/>
        </w:rPr>
        <w:t>t motiu es va celebrar</w:t>
      </w:r>
      <w:r>
        <w:rPr>
          <w:rFonts w:ascii="Arial" w:hAnsi="Arial" w:cs="Arial"/>
          <w:lang w:val="ca-ES"/>
        </w:rPr>
        <w:t xml:space="preserve"> la </w:t>
      </w:r>
      <w:r w:rsidR="006135E5">
        <w:rPr>
          <w:rFonts w:ascii="Arial" w:hAnsi="Arial" w:cs="Arial"/>
          <w:lang w:val="ca-ES"/>
        </w:rPr>
        <w:t xml:space="preserve">reunió (en </w:t>
      </w:r>
      <w:r w:rsidR="00FD388E">
        <w:rPr>
          <w:rFonts w:ascii="Arial" w:hAnsi="Arial" w:cs="Arial"/>
          <w:lang w:val="ca-ES"/>
        </w:rPr>
        <w:t>la qual van participar</w:t>
      </w:r>
      <w:r w:rsidR="006135E5">
        <w:rPr>
          <w:rFonts w:ascii="Arial" w:hAnsi="Arial" w:cs="Arial"/>
          <w:lang w:val="ca-ES"/>
        </w:rPr>
        <w:t xml:space="preserve">, per part de l’Ajuntament, l’alcalde, Emiliano Cordero, la regidora de Promoció Econòmica, Noelia </w:t>
      </w:r>
      <w:proofErr w:type="spellStart"/>
      <w:r w:rsidR="006135E5">
        <w:rPr>
          <w:rFonts w:ascii="Arial" w:hAnsi="Arial" w:cs="Arial"/>
          <w:lang w:val="ca-ES"/>
        </w:rPr>
        <w:t>Lavado</w:t>
      </w:r>
      <w:proofErr w:type="spellEnd"/>
      <w:r w:rsidR="006135E5">
        <w:rPr>
          <w:rFonts w:ascii="Arial" w:hAnsi="Arial" w:cs="Arial"/>
          <w:lang w:val="ca-ES"/>
        </w:rPr>
        <w:t xml:space="preserve">, i la tècnica Eva </w:t>
      </w:r>
      <w:proofErr w:type="spellStart"/>
      <w:r w:rsidR="006135E5">
        <w:rPr>
          <w:rFonts w:ascii="Arial" w:hAnsi="Arial" w:cs="Arial"/>
          <w:lang w:val="ca-ES"/>
        </w:rPr>
        <w:t>Elhombre</w:t>
      </w:r>
      <w:proofErr w:type="spellEnd"/>
      <w:r w:rsidR="006135E5">
        <w:rPr>
          <w:rFonts w:ascii="Arial" w:hAnsi="Arial" w:cs="Arial"/>
          <w:lang w:val="ca-ES"/>
        </w:rPr>
        <w:t xml:space="preserve">; per part </w:t>
      </w:r>
      <w:proofErr w:type="spellStart"/>
      <w:r w:rsidR="006135E5">
        <w:rPr>
          <w:rFonts w:ascii="Arial" w:hAnsi="Arial" w:cs="Arial"/>
          <w:lang w:val="ca-ES"/>
        </w:rPr>
        <w:t>d’Asomercat</w:t>
      </w:r>
      <w:proofErr w:type="spellEnd"/>
      <w:r w:rsidR="00515655">
        <w:rPr>
          <w:rFonts w:ascii="Arial" w:hAnsi="Arial" w:cs="Arial"/>
          <w:lang w:val="ca-ES"/>
        </w:rPr>
        <w:t>,</w:t>
      </w:r>
      <w:r w:rsidR="006135E5">
        <w:rPr>
          <w:rFonts w:ascii="Arial" w:hAnsi="Arial" w:cs="Arial"/>
          <w:lang w:val="ca-ES"/>
        </w:rPr>
        <w:t xml:space="preserve"> el seu president,</w:t>
      </w:r>
      <w:r w:rsidR="006D67BF">
        <w:rPr>
          <w:rFonts w:ascii="Arial" w:hAnsi="Arial" w:cs="Arial"/>
          <w:lang w:val="ca-ES"/>
        </w:rPr>
        <w:t xml:space="preserve"> Toni Puigvert, i l’assessor de l’entitat,</w:t>
      </w:r>
      <w:r w:rsidR="006135E5">
        <w:rPr>
          <w:rFonts w:ascii="Arial" w:hAnsi="Arial" w:cs="Arial"/>
          <w:lang w:val="ca-ES"/>
        </w:rPr>
        <w:t xml:space="preserve"> Félix </w:t>
      </w:r>
      <w:proofErr w:type="spellStart"/>
      <w:r w:rsidR="006135E5">
        <w:rPr>
          <w:rFonts w:ascii="Arial" w:hAnsi="Arial" w:cs="Arial"/>
          <w:lang w:val="ca-ES"/>
        </w:rPr>
        <w:t>Azn</w:t>
      </w:r>
      <w:r w:rsidR="006D67BF">
        <w:rPr>
          <w:rFonts w:ascii="Arial" w:hAnsi="Arial" w:cs="Arial"/>
          <w:lang w:val="ca-ES"/>
        </w:rPr>
        <w:t>á</w:t>
      </w:r>
      <w:r w:rsidR="00A6180B">
        <w:rPr>
          <w:rFonts w:ascii="Arial" w:hAnsi="Arial" w:cs="Arial"/>
          <w:lang w:val="ca-ES"/>
        </w:rPr>
        <w:t>rez</w:t>
      </w:r>
      <w:proofErr w:type="spellEnd"/>
      <w:r w:rsidR="00A6180B">
        <w:rPr>
          <w:rFonts w:ascii="Arial" w:hAnsi="Arial" w:cs="Arial"/>
          <w:lang w:val="ca-ES"/>
        </w:rPr>
        <w:t xml:space="preserve">; i per part de </w:t>
      </w:r>
      <w:proofErr w:type="spellStart"/>
      <w:r w:rsidR="00A6180B">
        <w:rPr>
          <w:rFonts w:ascii="Arial" w:hAnsi="Arial" w:cs="Arial"/>
          <w:lang w:val="ca-ES"/>
        </w:rPr>
        <w:t>PIMEComerç</w:t>
      </w:r>
      <w:proofErr w:type="spellEnd"/>
      <w:r w:rsidR="006135E5">
        <w:rPr>
          <w:rFonts w:ascii="Arial" w:hAnsi="Arial" w:cs="Arial"/>
          <w:lang w:val="ca-ES"/>
        </w:rPr>
        <w:t>, el secretari institucional de la patronal, Enric Calvo, i la coor</w:t>
      </w:r>
      <w:r>
        <w:rPr>
          <w:rFonts w:ascii="Arial" w:hAnsi="Arial" w:cs="Arial"/>
          <w:lang w:val="ca-ES"/>
        </w:rPr>
        <w:t>dinadora territorial, Fina Ros</w:t>
      </w:r>
      <w:r w:rsidR="00A6180B">
        <w:rPr>
          <w:rFonts w:ascii="Arial" w:hAnsi="Arial" w:cs="Arial"/>
          <w:lang w:val="ca-ES"/>
        </w:rPr>
        <w:t>, a més del delegat territorial de PIMEC, Joan Carles Basi</w:t>
      </w:r>
      <w:r>
        <w:rPr>
          <w:rFonts w:ascii="Arial" w:hAnsi="Arial" w:cs="Arial"/>
          <w:lang w:val="ca-ES"/>
        </w:rPr>
        <w:t>)</w:t>
      </w:r>
      <w:r w:rsidR="00515655">
        <w:rPr>
          <w:rFonts w:ascii="Arial" w:hAnsi="Arial" w:cs="Arial"/>
          <w:lang w:val="ca-ES"/>
        </w:rPr>
        <w:t>. A la trobada</w:t>
      </w:r>
      <w:r w:rsidR="006D67BF">
        <w:rPr>
          <w:rFonts w:ascii="Arial" w:hAnsi="Arial" w:cs="Arial"/>
          <w:lang w:val="ca-ES"/>
        </w:rPr>
        <w:t xml:space="preserve">, </w:t>
      </w:r>
      <w:proofErr w:type="spellStart"/>
      <w:r w:rsidR="006D67BF">
        <w:rPr>
          <w:rFonts w:ascii="Arial" w:hAnsi="Arial" w:cs="Arial"/>
          <w:lang w:val="ca-ES"/>
        </w:rPr>
        <w:t>P</w:t>
      </w:r>
      <w:r w:rsidR="00400ABF">
        <w:rPr>
          <w:rFonts w:ascii="Arial" w:hAnsi="Arial" w:cs="Arial"/>
          <w:lang w:val="ca-ES"/>
        </w:rPr>
        <w:t>IMEComerç</w:t>
      </w:r>
      <w:proofErr w:type="spellEnd"/>
      <w:r w:rsidR="00400ABF">
        <w:rPr>
          <w:rFonts w:ascii="Arial" w:hAnsi="Arial" w:cs="Arial"/>
          <w:lang w:val="ca-ES"/>
        </w:rPr>
        <w:t xml:space="preserve"> es va comprometre</w:t>
      </w:r>
      <w:r>
        <w:rPr>
          <w:rFonts w:ascii="Arial" w:hAnsi="Arial" w:cs="Arial"/>
          <w:lang w:val="ca-ES"/>
        </w:rPr>
        <w:t xml:space="preserve"> a aportar la seva coneixença i experiència del fenomen ‘top manta’ per ajudar a trobar una solució al problema.</w:t>
      </w:r>
    </w:p>
    <w:p w:rsidR="006144E9" w:rsidRDefault="006144E9" w:rsidP="0025650A">
      <w:pPr>
        <w:shd w:val="clear" w:color="auto" w:fill="FFFFFF"/>
        <w:spacing w:line="276" w:lineRule="auto"/>
        <w:jc w:val="both"/>
        <w:rPr>
          <w:rFonts w:ascii="Arial" w:hAnsi="Arial" w:cs="Arial"/>
          <w:lang w:val="ca-ES"/>
        </w:rPr>
      </w:pPr>
    </w:p>
    <w:p w:rsidR="006144E9" w:rsidRDefault="00E26996" w:rsidP="0025650A">
      <w:pPr>
        <w:shd w:val="clear" w:color="auto" w:fill="FFFFFF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L’Ajuntament de Canovelles tractarà de forma prioritària aquest tema en una propera reunió de la Junta de Seguretat del municipi. Entre les mesures a prendre es contemplarà </w:t>
      </w:r>
      <w:r w:rsidR="00FD388E">
        <w:rPr>
          <w:rFonts w:ascii="Arial" w:hAnsi="Arial" w:cs="Arial"/>
          <w:lang w:val="ca-ES"/>
        </w:rPr>
        <w:t xml:space="preserve">la possibilitat de </w:t>
      </w:r>
      <w:r>
        <w:rPr>
          <w:rFonts w:ascii="Arial" w:hAnsi="Arial" w:cs="Arial"/>
          <w:lang w:val="ca-ES"/>
        </w:rPr>
        <w:t xml:space="preserve">combinar la tasca pedagògica cap als consumidors amb una major presència de cossos policials. </w:t>
      </w:r>
      <w:bookmarkStart w:id="0" w:name="_GoBack"/>
      <w:bookmarkEnd w:id="0"/>
      <w:r>
        <w:rPr>
          <w:rFonts w:ascii="Arial" w:hAnsi="Arial" w:cs="Arial"/>
          <w:lang w:val="ca-ES"/>
        </w:rPr>
        <w:t>L’objecti</w:t>
      </w:r>
      <w:r w:rsidR="00515655">
        <w:rPr>
          <w:rFonts w:ascii="Arial" w:hAnsi="Arial" w:cs="Arial"/>
          <w:lang w:val="ca-ES"/>
        </w:rPr>
        <w:t>u és aconseguir que es compleixi</w:t>
      </w:r>
      <w:r>
        <w:rPr>
          <w:rFonts w:ascii="Arial" w:hAnsi="Arial" w:cs="Arial"/>
          <w:lang w:val="ca-ES"/>
        </w:rPr>
        <w:t xml:space="preserve">n les normatives sobre ocupació de via pública, permisos per a l’activitat comercial, venda de productes falsificats, etc. El </w:t>
      </w:r>
      <w:r>
        <w:rPr>
          <w:rFonts w:ascii="Arial" w:hAnsi="Arial" w:cs="Arial"/>
          <w:lang w:val="ca-ES"/>
        </w:rPr>
        <w:lastRenderedPageBreak/>
        <w:t>mercat ambulant de Canovelles é</w:t>
      </w:r>
      <w:r w:rsidR="00DD48EF">
        <w:rPr>
          <w:rFonts w:ascii="Arial" w:hAnsi="Arial" w:cs="Arial"/>
          <w:lang w:val="ca-ES"/>
        </w:rPr>
        <w:t xml:space="preserve">s molt conegut i ocupa una superfície de 3.000 metres lineals. </w:t>
      </w:r>
    </w:p>
    <w:p w:rsidR="006135E5" w:rsidRDefault="006135E5" w:rsidP="0025650A">
      <w:pPr>
        <w:shd w:val="clear" w:color="auto" w:fill="FFFFFF"/>
        <w:spacing w:line="276" w:lineRule="auto"/>
        <w:jc w:val="both"/>
        <w:rPr>
          <w:rFonts w:ascii="Arial" w:hAnsi="Arial" w:cs="Arial"/>
          <w:lang w:val="ca-ES"/>
        </w:rPr>
      </w:pPr>
    </w:p>
    <w:p w:rsidR="0017619C" w:rsidRPr="00DD48EF" w:rsidRDefault="00DD48EF" w:rsidP="0017619C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1"/>
          <w:szCs w:val="21"/>
          <w:lang w:val="ca-ES"/>
        </w:rPr>
      </w:pPr>
      <w:r w:rsidRPr="00DD48EF">
        <w:rPr>
          <w:rFonts w:ascii="Arial" w:hAnsi="Arial" w:cs="Arial"/>
          <w:b/>
          <w:sz w:val="21"/>
          <w:szCs w:val="21"/>
          <w:lang w:val="ca-ES"/>
        </w:rPr>
        <w:t>Adjuntem imatge de la reunió</w:t>
      </w:r>
      <w:r>
        <w:rPr>
          <w:rFonts w:ascii="Arial" w:hAnsi="Arial" w:cs="Arial"/>
          <w:b/>
          <w:sz w:val="21"/>
          <w:szCs w:val="21"/>
          <w:lang w:val="ca-ES"/>
        </w:rPr>
        <w:t>.</w:t>
      </w:r>
    </w:p>
    <w:p w:rsidR="0017619C" w:rsidRPr="00191A1E" w:rsidRDefault="0017619C" w:rsidP="0017619C">
      <w:pPr>
        <w:shd w:val="clear" w:color="auto" w:fill="FFFFFF"/>
        <w:spacing w:line="276" w:lineRule="auto"/>
        <w:jc w:val="both"/>
        <w:rPr>
          <w:rFonts w:ascii="Arial" w:hAnsi="Arial" w:cs="Arial"/>
          <w:lang w:val="ca-ES"/>
        </w:rPr>
      </w:pPr>
    </w:p>
    <w:p w:rsidR="00E60714" w:rsidRPr="00191A1E" w:rsidRDefault="00E60714" w:rsidP="005E0A7A">
      <w:pPr>
        <w:shd w:val="clear" w:color="auto" w:fill="FFFFFF"/>
        <w:spacing w:line="276" w:lineRule="auto"/>
        <w:jc w:val="both"/>
        <w:rPr>
          <w:rFonts w:ascii="Arial" w:hAnsi="Arial" w:cs="Arial"/>
          <w:lang w:val="ca-ES"/>
        </w:rPr>
      </w:pPr>
    </w:p>
    <w:p w:rsidR="001D58BA" w:rsidRPr="00191A1E" w:rsidRDefault="009D7093" w:rsidP="00A0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  <w:lang w:val="ca-ES"/>
        </w:rPr>
      </w:pPr>
      <w:proofErr w:type="spellStart"/>
      <w:r w:rsidRPr="00191A1E">
        <w:rPr>
          <w:rFonts w:ascii="Arial" w:hAnsi="Arial" w:cs="Arial"/>
          <w:i/>
          <w:sz w:val="18"/>
          <w:szCs w:val="18"/>
          <w:bdr w:val="none" w:sz="0" w:space="0" w:color="auto"/>
          <w:lang w:val="ca-ES"/>
        </w:rPr>
        <w:t>PIMEComerç</w:t>
      </w:r>
      <w:proofErr w:type="spellEnd"/>
      <w:r w:rsidR="00054DD8" w:rsidRPr="00191A1E">
        <w:rPr>
          <w:rFonts w:ascii="Arial" w:hAnsi="Arial" w:cs="Arial"/>
          <w:i/>
          <w:sz w:val="18"/>
          <w:szCs w:val="18"/>
          <w:bdr w:val="none" w:sz="0" w:space="0" w:color="auto"/>
          <w:lang w:val="ca-ES"/>
        </w:rPr>
        <w:t xml:space="preserve"> és la patronal del sector del Comerç de la Micro, Petita i Mitjana Empresa de Catalunya i, amb el</w:t>
      </w:r>
      <w:r w:rsidR="00363717" w:rsidRPr="00191A1E">
        <w:rPr>
          <w:rFonts w:ascii="Arial" w:hAnsi="Arial" w:cs="Arial"/>
          <w:i/>
          <w:sz w:val="18"/>
          <w:szCs w:val="18"/>
          <w:bdr w:val="none" w:sz="0" w:space="0" w:color="auto"/>
          <w:lang w:val="ca-ES"/>
        </w:rPr>
        <w:t>s se</w:t>
      </w:r>
      <w:r w:rsidR="00B61957" w:rsidRPr="00191A1E">
        <w:rPr>
          <w:rFonts w:ascii="Arial" w:hAnsi="Arial" w:cs="Arial"/>
          <w:i/>
          <w:sz w:val="18"/>
          <w:szCs w:val="18"/>
          <w:bdr w:val="none" w:sz="0" w:space="0" w:color="auto"/>
          <w:lang w:val="ca-ES"/>
        </w:rPr>
        <w:t xml:space="preserve">us socis col·lectius, arriba </w:t>
      </w:r>
      <w:r w:rsidR="00363717" w:rsidRPr="00191A1E">
        <w:rPr>
          <w:rFonts w:ascii="Arial" w:hAnsi="Arial" w:cs="Arial"/>
          <w:i/>
          <w:sz w:val="18"/>
          <w:szCs w:val="18"/>
          <w:bdr w:val="none" w:sz="0" w:space="0" w:color="auto"/>
          <w:lang w:val="ca-ES"/>
        </w:rPr>
        <w:t>al</w:t>
      </w:r>
      <w:r w:rsidR="00054DD8" w:rsidRPr="00191A1E">
        <w:rPr>
          <w:rFonts w:ascii="Arial" w:hAnsi="Arial" w:cs="Arial"/>
          <w:i/>
          <w:sz w:val="18"/>
          <w:szCs w:val="18"/>
          <w:bdr w:val="none" w:sz="0" w:space="0" w:color="auto"/>
          <w:lang w:val="ca-ES"/>
        </w:rPr>
        <w:t>s 41.000 comerços associats.</w:t>
      </w:r>
    </w:p>
    <w:p w:rsidR="00C4087A" w:rsidRPr="00191A1E" w:rsidRDefault="00C4087A" w:rsidP="001D58BA">
      <w:pPr>
        <w:shd w:val="clear" w:color="auto" w:fill="FFFFFF"/>
        <w:spacing w:line="276" w:lineRule="auto"/>
        <w:jc w:val="both"/>
        <w:rPr>
          <w:rStyle w:val="a2"/>
          <w:rFonts w:ascii="Arial" w:hAnsi="Arial" w:cs="Arial"/>
          <w:i/>
          <w:sz w:val="20"/>
          <w:szCs w:val="20"/>
          <w:lang w:val="ca-ES"/>
        </w:rPr>
      </w:pPr>
    </w:p>
    <w:sectPr w:rsidR="00C4087A" w:rsidRPr="00191A1E" w:rsidSect="009068E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FD" w:rsidRDefault="00080DFD" w:rsidP="009068E3">
      <w:r>
        <w:separator/>
      </w:r>
    </w:p>
  </w:endnote>
  <w:endnote w:type="continuationSeparator" w:id="0">
    <w:p w:rsidR="00080DFD" w:rsidRDefault="00080DFD" w:rsidP="0090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2F" w:rsidRPr="00FF5630" w:rsidRDefault="00A7642F">
    <w:pPr>
      <w:pStyle w:val="Cos"/>
      <w:shd w:val="clear" w:color="auto" w:fill="FFFFFF"/>
      <w:spacing w:after="0" w:line="240" w:lineRule="auto"/>
      <w:jc w:val="center"/>
      <w:rPr>
        <w:rStyle w:val="a2"/>
        <w:rFonts w:ascii="Arial" w:eastAsia="Arial" w:hAnsi="Arial" w:cs="Arial"/>
        <w:b/>
        <w:bCs/>
        <w:color w:val="7F7F7F"/>
        <w:sz w:val="18"/>
        <w:szCs w:val="18"/>
        <w:u w:color="7F7F7F"/>
        <w:lang w:val="es-ES"/>
      </w:rPr>
    </w:pPr>
    <w:r w:rsidRPr="00FF5630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>Per a m</w:t>
    </w:r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_tradnl"/>
      </w:rPr>
      <w:t>é</w:t>
    </w:r>
    <w:r w:rsidRPr="00FF5630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 xml:space="preserve">s </w:t>
    </w:r>
    <w:proofErr w:type="spellStart"/>
    <w:r w:rsidRPr="00FF5630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>informaci</w:t>
    </w:r>
    <w:proofErr w:type="spellEnd"/>
    <w:r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_tradnl"/>
      </w:rPr>
      <w:t>ó</w:t>
    </w:r>
    <w:r w:rsidRPr="00363717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 xml:space="preserve"> </w:t>
    </w:r>
    <w:proofErr w:type="spellStart"/>
    <w:r w:rsidRPr="00363717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>contacteu</w:t>
    </w:r>
    <w:proofErr w:type="spellEnd"/>
    <w:r w:rsidRPr="00363717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 xml:space="preserve"> </w:t>
    </w:r>
    <w:proofErr w:type="spellStart"/>
    <w:r w:rsidRPr="00363717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>amb</w:t>
    </w:r>
    <w:proofErr w:type="spellEnd"/>
    <w:r w:rsidRPr="00363717">
      <w:rPr>
        <w:rStyle w:val="a2"/>
        <w:rFonts w:ascii="Arial" w:hAnsi="Arial"/>
        <w:b/>
        <w:bCs/>
        <w:color w:val="7F7F7F"/>
        <w:sz w:val="18"/>
        <w:szCs w:val="18"/>
        <w:u w:color="7F7F7F"/>
        <w:lang w:val="es-ES"/>
      </w:rPr>
      <w:t>:</w:t>
    </w:r>
  </w:p>
  <w:p w:rsidR="00A7642F" w:rsidRPr="00FF5630" w:rsidRDefault="00A7642F">
    <w:pPr>
      <w:pStyle w:val="Cos"/>
      <w:shd w:val="clear" w:color="auto" w:fill="FFFFFF"/>
      <w:spacing w:after="0" w:line="240" w:lineRule="auto"/>
      <w:jc w:val="center"/>
      <w:rPr>
        <w:rStyle w:val="a2"/>
        <w:rFonts w:ascii="Arial" w:eastAsia="Arial" w:hAnsi="Arial" w:cs="Arial"/>
        <w:i/>
        <w:iCs/>
        <w:color w:val="7F7F7F"/>
        <w:sz w:val="18"/>
        <w:szCs w:val="18"/>
        <w:u w:color="7F7F7F"/>
        <w:lang w:val="es-ES"/>
      </w:rPr>
    </w:pPr>
    <w:r w:rsidRPr="00FF5630"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"/>
      </w:rPr>
      <w:t xml:space="preserve">Carme Becerra - </w:t>
    </w:r>
    <w:proofErr w:type="spellStart"/>
    <w:r w:rsidRPr="00FF5630"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"/>
      </w:rPr>
      <w:t>Comunicaci</w:t>
    </w:r>
    <w:proofErr w:type="spellEnd"/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_tradnl"/>
      </w:rPr>
      <w:t>ó</w:t>
    </w:r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pt-PT"/>
      </w:rPr>
      <w:t xml:space="preserve"> de PIMEComer</w:t>
    </w:r>
    <w:r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_tradnl"/>
      </w:rPr>
      <w:t>ç</w:t>
    </w:r>
  </w:p>
  <w:p w:rsidR="00A7642F" w:rsidRPr="00FF5630" w:rsidRDefault="00A7642F">
    <w:pPr>
      <w:pStyle w:val="Cos"/>
      <w:pBdr>
        <w:bottom w:val="single" w:sz="12" w:space="0" w:color="000000"/>
      </w:pBdr>
      <w:shd w:val="clear" w:color="auto" w:fill="FFFFFF"/>
      <w:spacing w:after="0" w:line="240" w:lineRule="auto"/>
      <w:jc w:val="center"/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"/>
      </w:rPr>
    </w:pPr>
    <w:r w:rsidRPr="00FF5630">
      <w:rPr>
        <w:rStyle w:val="a2"/>
        <w:rFonts w:ascii="Arial" w:hAnsi="Arial"/>
        <w:i/>
        <w:iCs/>
        <w:color w:val="7F7F7F"/>
        <w:sz w:val="18"/>
        <w:szCs w:val="18"/>
        <w:u w:color="7F7F7F"/>
        <w:lang w:val="es-ES"/>
      </w:rPr>
      <w:t xml:space="preserve">Tel. 93 496 45 00 - </w:t>
    </w:r>
    <w:hyperlink r:id="rId1" w:history="1">
      <w:r w:rsidRPr="00FF5630">
        <w:rPr>
          <w:rStyle w:val="Hipervnculo"/>
          <w:rFonts w:ascii="Arial" w:hAnsi="Arial"/>
          <w:i/>
          <w:iCs/>
          <w:sz w:val="18"/>
          <w:szCs w:val="18"/>
          <w:u w:color="7F7F7F"/>
          <w:lang w:val="es-ES"/>
        </w:rPr>
        <w:t>cbecerra@pimec.org</w:t>
      </w:r>
    </w:hyperlink>
  </w:p>
  <w:p w:rsidR="00A7642F" w:rsidRPr="00FF5630" w:rsidRDefault="00A7642F">
    <w:pPr>
      <w:pStyle w:val="Cos"/>
      <w:pBdr>
        <w:bottom w:val="single" w:sz="12" w:space="0" w:color="000000"/>
      </w:pBdr>
      <w:shd w:val="clear" w:color="auto" w:fill="FFFFFF"/>
      <w:spacing w:after="0" w:line="240" w:lineRule="auto"/>
      <w:jc w:val="cen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FD" w:rsidRDefault="00080DFD" w:rsidP="009068E3">
      <w:r>
        <w:separator/>
      </w:r>
    </w:p>
  </w:footnote>
  <w:footnote w:type="continuationSeparator" w:id="0">
    <w:p w:rsidR="00080DFD" w:rsidRDefault="00080DFD" w:rsidP="00906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2F" w:rsidRDefault="00A7642F">
    <w:pPr>
      <w:pStyle w:val="Encabezado"/>
    </w:pPr>
  </w:p>
  <w:p w:rsidR="00A7642F" w:rsidRDefault="00A7642F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w:drawing>
        <wp:inline distT="0" distB="0" distL="0" distR="0">
          <wp:extent cx="2259330" cy="835025"/>
          <wp:effectExtent l="19050" t="0" r="7620" b="0"/>
          <wp:docPr id="1" name="0 Imagen" descr="Logo_pimec comerç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pimec comerç_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5AB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C5214A"/>
    <w:multiLevelType w:val="multilevel"/>
    <w:tmpl w:val="880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E4B71"/>
    <w:multiLevelType w:val="multilevel"/>
    <w:tmpl w:val="C886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24177"/>
    <w:multiLevelType w:val="multilevel"/>
    <w:tmpl w:val="705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068E3"/>
    <w:rsid w:val="000022F8"/>
    <w:rsid w:val="00010E57"/>
    <w:rsid w:val="00016F99"/>
    <w:rsid w:val="0002024F"/>
    <w:rsid w:val="00024B62"/>
    <w:rsid w:val="00030224"/>
    <w:rsid w:val="000309EF"/>
    <w:rsid w:val="000317AC"/>
    <w:rsid w:val="0003368D"/>
    <w:rsid w:val="000404BF"/>
    <w:rsid w:val="00054DD8"/>
    <w:rsid w:val="000571DA"/>
    <w:rsid w:val="00057478"/>
    <w:rsid w:val="00061748"/>
    <w:rsid w:val="000647B0"/>
    <w:rsid w:val="000765BC"/>
    <w:rsid w:val="00080DFD"/>
    <w:rsid w:val="00082E95"/>
    <w:rsid w:val="00090D29"/>
    <w:rsid w:val="0009471C"/>
    <w:rsid w:val="0009503B"/>
    <w:rsid w:val="00096C63"/>
    <w:rsid w:val="0009706A"/>
    <w:rsid w:val="00097198"/>
    <w:rsid w:val="000A666E"/>
    <w:rsid w:val="000B09BD"/>
    <w:rsid w:val="000B2766"/>
    <w:rsid w:val="000B2C88"/>
    <w:rsid w:val="000B3513"/>
    <w:rsid w:val="000C0596"/>
    <w:rsid w:val="000C0754"/>
    <w:rsid w:val="000C291F"/>
    <w:rsid w:val="000D21D2"/>
    <w:rsid w:val="000E1BBE"/>
    <w:rsid w:val="001018E9"/>
    <w:rsid w:val="0010367C"/>
    <w:rsid w:val="00117512"/>
    <w:rsid w:val="00124737"/>
    <w:rsid w:val="00125CB2"/>
    <w:rsid w:val="00131C19"/>
    <w:rsid w:val="00135919"/>
    <w:rsid w:val="00135B32"/>
    <w:rsid w:val="00142602"/>
    <w:rsid w:val="00144379"/>
    <w:rsid w:val="001447B8"/>
    <w:rsid w:val="00152A91"/>
    <w:rsid w:val="00173F4A"/>
    <w:rsid w:val="0017619C"/>
    <w:rsid w:val="001775A4"/>
    <w:rsid w:val="00184064"/>
    <w:rsid w:val="001909F9"/>
    <w:rsid w:val="00191A1E"/>
    <w:rsid w:val="00194D68"/>
    <w:rsid w:val="001A1193"/>
    <w:rsid w:val="001A61FD"/>
    <w:rsid w:val="001B34B2"/>
    <w:rsid w:val="001B4E7E"/>
    <w:rsid w:val="001C3745"/>
    <w:rsid w:val="001D3E1B"/>
    <w:rsid w:val="001D58BA"/>
    <w:rsid w:val="001D6D12"/>
    <w:rsid w:val="001F02F0"/>
    <w:rsid w:val="001F169E"/>
    <w:rsid w:val="001F2BBB"/>
    <w:rsid w:val="002013D0"/>
    <w:rsid w:val="0020161A"/>
    <w:rsid w:val="00211F47"/>
    <w:rsid w:val="0021464B"/>
    <w:rsid w:val="00221021"/>
    <w:rsid w:val="00221531"/>
    <w:rsid w:val="00241A18"/>
    <w:rsid w:val="002441EF"/>
    <w:rsid w:val="0025650A"/>
    <w:rsid w:val="00266A3D"/>
    <w:rsid w:val="0027023D"/>
    <w:rsid w:val="002711E3"/>
    <w:rsid w:val="00282152"/>
    <w:rsid w:val="002953F8"/>
    <w:rsid w:val="002A609E"/>
    <w:rsid w:val="002A694B"/>
    <w:rsid w:val="002A6E88"/>
    <w:rsid w:val="002B4FFE"/>
    <w:rsid w:val="002B66A8"/>
    <w:rsid w:val="002B7FB4"/>
    <w:rsid w:val="002D6DDB"/>
    <w:rsid w:val="002E28AA"/>
    <w:rsid w:val="002E7951"/>
    <w:rsid w:val="002F0E56"/>
    <w:rsid w:val="002F7223"/>
    <w:rsid w:val="00306DEB"/>
    <w:rsid w:val="0031208B"/>
    <w:rsid w:val="003134B7"/>
    <w:rsid w:val="00326C45"/>
    <w:rsid w:val="00327A8E"/>
    <w:rsid w:val="00341535"/>
    <w:rsid w:val="00341AC3"/>
    <w:rsid w:val="00344858"/>
    <w:rsid w:val="00352A73"/>
    <w:rsid w:val="003617C3"/>
    <w:rsid w:val="00363717"/>
    <w:rsid w:val="00363899"/>
    <w:rsid w:val="0036455E"/>
    <w:rsid w:val="00376AC5"/>
    <w:rsid w:val="00376E54"/>
    <w:rsid w:val="00383678"/>
    <w:rsid w:val="003845D1"/>
    <w:rsid w:val="00392B46"/>
    <w:rsid w:val="003951B1"/>
    <w:rsid w:val="003C4C74"/>
    <w:rsid w:val="003C70F4"/>
    <w:rsid w:val="003E0EBD"/>
    <w:rsid w:val="003F768B"/>
    <w:rsid w:val="00400ABF"/>
    <w:rsid w:val="00401F0E"/>
    <w:rsid w:val="00412CB6"/>
    <w:rsid w:val="00417991"/>
    <w:rsid w:val="004246B6"/>
    <w:rsid w:val="00425889"/>
    <w:rsid w:val="00432094"/>
    <w:rsid w:val="0044266D"/>
    <w:rsid w:val="00444D84"/>
    <w:rsid w:val="004616C8"/>
    <w:rsid w:val="004735A6"/>
    <w:rsid w:val="00475B88"/>
    <w:rsid w:val="00490F06"/>
    <w:rsid w:val="00493F64"/>
    <w:rsid w:val="00494BA7"/>
    <w:rsid w:val="004A2EF3"/>
    <w:rsid w:val="004B0B60"/>
    <w:rsid w:val="004B3E34"/>
    <w:rsid w:val="004C1788"/>
    <w:rsid w:val="004C71C6"/>
    <w:rsid w:val="004C72C8"/>
    <w:rsid w:val="004F5395"/>
    <w:rsid w:val="00503894"/>
    <w:rsid w:val="00512AA5"/>
    <w:rsid w:val="00515655"/>
    <w:rsid w:val="005227A5"/>
    <w:rsid w:val="005305A9"/>
    <w:rsid w:val="00530816"/>
    <w:rsid w:val="00530C48"/>
    <w:rsid w:val="00532AC3"/>
    <w:rsid w:val="00532F8B"/>
    <w:rsid w:val="00534A56"/>
    <w:rsid w:val="00536482"/>
    <w:rsid w:val="005405DD"/>
    <w:rsid w:val="00547F5C"/>
    <w:rsid w:val="00547F78"/>
    <w:rsid w:val="005644C3"/>
    <w:rsid w:val="00576B2D"/>
    <w:rsid w:val="00586242"/>
    <w:rsid w:val="005A1CCB"/>
    <w:rsid w:val="005A699D"/>
    <w:rsid w:val="005B2F41"/>
    <w:rsid w:val="005B5920"/>
    <w:rsid w:val="005D597D"/>
    <w:rsid w:val="005D7894"/>
    <w:rsid w:val="005E0A7A"/>
    <w:rsid w:val="005E1537"/>
    <w:rsid w:val="005E65DC"/>
    <w:rsid w:val="005F0D38"/>
    <w:rsid w:val="00607C6A"/>
    <w:rsid w:val="006135E5"/>
    <w:rsid w:val="006144E9"/>
    <w:rsid w:val="00617783"/>
    <w:rsid w:val="00621CA8"/>
    <w:rsid w:val="00626105"/>
    <w:rsid w:val="00640366"/>
    <w:rsid w:val="00641D4C"/>
    <w:rsid w:val="0066292B"/>
    <w:rsid w:val="00671E47"/>
    <w:rsid w:val="00674D47"/>
    <w:rsid w:val="006962E1"/>
    <w:rsid w:val="00697A53"/>
    <w:rsid w:val="006A04FD"/>
    <w:rsid w:val="006A5E8C"/>
    <w:rsid w:val="006B665E"/>
    <w:rsid w:val="006B6908"/>
    <w:rsid w:val="006C44C7"/>
    <w:rsid w:val="006C6FE0"/>
    <w:rsid w:val="006D67BF"/>
    <w:rsid w:val="006D6AC4"/>
    <w:rsid w:val="006E06DC"/>
    <w:rsid w:val="006E07E6"/>
    <w:rsid w:val="006E15FA"/>
    <w:rsid w:val="006E5E87"/>
    <w:rsid w:val="006F39F3"/>
    <w:rsid w:val="00700D5B"/>
    <w:rsid w:val="00701272"/>
    <w:rsid w:val="00706B08"/>
    <w:rsid w:val="00720A25"/>
    <w:rsid w:val="007231F1"/>
    <w:rsid w:val="00724B0F"/>
    <w:rsid w:val="00741537"/>
    <w:rsid w:val="007439B3"/>
    <w:rsid w:val="00755FFA"/>
    <w:rsid w:val="007634F0"/>
    <w:rsid w:val="007864F4"/>
    <w:rsid w:val="007A10DE"/>
    <w:rsid w:val="007A14D0"/>
    <w:rsid w:val="007B080C"/>
    <w:rsid w:val="007B2882"/>
    <w:rsid w:val="007F4766"/>
    <w:rsid w:val="007F4EB2"/>
    <w:rsid w:val="008012D4"/>
    <w:rsid w:val="00802A97"/>
    <w:rsid w:val="00824A00"/>
    <w:rsid w:val="00825B95"/>
    <w:rsid w:val="0083033B"/>
    <w:rsid w:val="00831050"/>
    <w:rsid w:val="00831078"/>
    <w:rsid w:val="0083716D"/>
    <w:rsid w:val="0084301E"/>
    <w:rsid w:val="00844330"/>
    <w:rsid w:val="00874356"/>
    <w:rsid w:val="00886F54"/>
    <w:rsid w:val="008A0B60"/>
    <w:rsid w:val="008C472D"/>
    <w:rsid w:val="008C5181"/>
    <w:rsid w:val="008E68D7"/>
    <w:rsid w:val="008E74A7"/>
    <w:rsid w:val="008F5F15"/>
    <w:rsid w:val="00900248"/>
    <w:rsid w:val="009065F2"/>
    <w:rsid w:val="009068E3"/>
    <w:rsid w:val="00907AB5"/>
    <w:rsid w:val="00907ADA"/>
    <w:rsid w:val="009100FE"/>
    <w:rsid w:val="00911274"/>
    <w:rsid w:val="00913862"/>
    <w:rsid w:val="0091479C"/>
    <w:rsid w:val="009322E6"/>
    <w:rsid w:val="009328DB"/>
    <w:rsid w:val="00942D39"/>
    <w:rsid w:val="0095285E"/>
    <w:rsid w:val="0095325B"/>
    <w:rsid w:val="0095486A"/>
    <w:rsid w:val="009708DB"/>
    <w:rsid w:val="009770DA"/>
    <w:rsid w:val="00982F45"/>
    <w:rsid w:val="009913E0"/>
    <w:rsid w:val="00992765"/>
    <w:rsid w:val="0099290A"/>
    <w:rsid w:val="009970D3"/>
    <w:rsid w:val="009A0F48"/>
    <w:rsid w:val="009A1E0E"/>
    <w:rsid w:val="009B17C7"/>
    <w:rsid w:val="009B2878"/>
    <w:rsid w:val="009B3628"/>
    <w:rsid w:val="009B43AD"/>
    <w:rsid w:val="009C3009"/>
    <w:rsid w:val="009C455A"/>
    <w:rsid w:val="009D07D5"/>
    <w:rsid w:val="009D32EC"/>
    <w:rsid w:val="009D7093"/>
    <w:rsid w:val="009E2211"/>
    <w:rsid w:val="009E7B7E"/>
    <w:rsid w:val="009F3CB7"/>
    <w:rsid w:val="009F7A14"/>
    <w:rsid w:val="00A009E0"/>
    <w:rsid w:val="00A01E14"/>
    <w:rsid w:val="00A06F55"/>
    <w:rsid w:val="00A0763C"/>
    <w:rsid w:val="00A10A98"/>
    <w:rsid w:val="00A114B3"/>
    <w:rsid w:val="00A1357D"/>
    <w:rsid w:val="00A32425"/>
    <w:rsid w:val="00A33307"/>
    <w:rsid w:val="00A3515E"/>
    <w:rsid w:val="00A36D69"/>
    <w:rsid w:val="00A4102F"/>
    <w:rsid w:val="00A5425B"/>
    <w:rsid w:val="00A553F1"/>
    <w:rsid w:val="00A6180B"/>
    <w:rsid w:val="00A6336A"/>
    <w:rsid w:val="00A7642F"/>
    <w:rsid w:val="00A86885"/>
    <w:rsid w:val="00A87107"/>
    <w:rsid w:val="00A97030"/>
    <w:rsid w:val="00A9777F"/>
    <w:rsid w:val="00AA00A7"/>
    <w:rsid w:val="00AA0ABA"/>
    <w:rsid w:val="00AB0447"/>
    <w:rsid w:val="00AB1124"/>
    <w:rsid w:val="00AD0CEC"/>
    <w:rsid w:val="00AD0F59"/>
    <w:rsid w:val="00AD66AF"/>
    <w:rsid w:val="00AD7287"/>
    <w:rsid w:val="00AE279E"/>
    <w:rsid w:val="00AE3034"/>
    <w:rsid w:val="00AF019A"/>
    <w:rsid w:val="00AF27E4"/>
    <w:rsid w:val="00AF4D9C"/>
    <w:rsid w:val="00B0005A"/>
    <w:rsid w:val="00B00073"/>
    <w:rsid w:val="00B02C82"/>
    <w:rsid w:val="00B065DB"/>
    <w:rsid w:val="00B118A4"/>
    <w:rsid w:val="00B11DCE"/>
    <w:rsid w:val="00B17A14"/>
    <w:rsid w:val="00B17F14"/>
    <w:rsid w:val="00B227B0"/>
    <w:rsid w:val="00B41BB4"/>
    <w:rsid w:val="00B4282C"/>
    <w:rsid w:val="00B42CD7"/>
    <w:rsid w:val="00B50625"/>
    <w:rsid w:val="00B5360C"/>
    <w:rsid w:val="00B60ECF"/>
    <w:rsid w:val="00B61957"/>
    <w:rsid w:val="00B65190"/>
    <w:rsid w:val="00B66A79"/>
    <w:rsid w:val="00B71CC3"/>
    <w:rsid w:val="00B74ADF"/>
    <w:rsid w:val="00B80A80"/>
    <w:rsid w:val="00BA2B74"/>
    <w:rsid w:val="00BA3114"/>
    <w:rsid w:val="00BB4F72"/>
    <w:rsid w:val="00BB6269"/>
    <w:rsid w:val="00BB7EF8"/>
    <w:rsid w:val="00BE2D3C"/>
    <w:rsid w:val="00BE63B5"/>
    <w:rsid w:val="00BF25A6"/>
    <w:rsid w:val="00C1505C"/>
    <w:rsid w:val="00C156B8"/>
    <w:rsid w:val="00C24A7B"/>
    <w:rsid w:val="00C317DF"/>
    <w:rsid w:val="00C32310"/>
    <w:rsid w:val="00C4066D"/>
    <w:rsid w:val="00C4087A"/>
    <w:rsid w:val="00C47BC7"/>
    <w:rsid w:val="00C51210"/>
    <w:rsid w:val="00C61E81"/>
    <w:rsid w:val="00C628E7"/>
    <w:rsid w:val="00C63E7D"/>
    <w:rsid w:val="00C73988"/>
    <w:rsid w:val="00C73E4C"/>
    <w:rsid w:val="00C81EAC"/>
    <w:rsid w:val="00C918B4"/>
    <w:rsid w:val="00C93DCE"/>
    <w:rsid w:val="00CA0890"/>
    <w:rsid w:val="00CB34FB"/>
    <w:rsid w:val="00CC3FBE"/>
    <w:rsid w:val="00CC7F07"/>
    <w:rsid w:val="00D005AE"/>
    <w:rsid w:val="00D02034"/>
    <w:rsid w:val="00D0343E"/>
    <w:rsid w:val="00D0427E"/>
    <w:rsid w:val="00D20150"/>
    <w:rsid w:val="00D24905"/>
    <w:rsid w:val="00D26DF9"/>
    <w:rsid w:val="00D317A4"/>
    <w:rsid w:val="00D3335E"/>
    <w:rsid w:val="00D377B2"/>
    <w:rsid w:val="00D41404"/>
    <w:rsid w:val="00D43896"/>
    <w:rsid w:val="00D62589"/>
    <w:rsid w:val="00D6707A"/>
    <w:rsid w:val="00D7688D"/>
    <w:rsid w:val="00D83003"/>
    <w:rsid w:val="00D83892"/>
    <w:rsid w:val="00D87610"/>
    <w:rsid w:val="00D91FC5"/>
    <w:rsid w:val="00D958A2"/>
    <w:rsid w:val="00D969D5"/>
    <w:rsid w:val="00DA1CB6"/>
    <w:rsid w:val="00DA5442"/>
    <w:rsid w:val="00DC461B"/>
    <w:rsid w:val="00DD48EF"/>
    <w:rsid w:val="00DD6EDD"/>
    <w:rsid w:val="00DE67F6"/>
    <w:rsid w:val="00DE6D86"/>
    <w:rsid w:val="00E03F45"/>
    <w:rsid w:val="00E05C27"/>
    <w:rsid w:val="00E26996"/>
    <w:rsid w:val="00E37552"/>
    <w:rsid w:val="00E448DD"/>
    <w:rsid w:val="00E566B5"/>
    <w:rsid w:val="00E60714"/>
    <w:rsid w:val="00E64282"/>
    <w:rsid w:val="00E820E4"/>
    <w:rsid w:val="00E91C57"/>
    <w:rsid w:val="00E93DFC"/>
    <w:rsid w:val="00E95A73"/>
    <w:rsid w:val="00E97674"/>
    <w:rsid w:val="00EA1733"/>
    <w:rsid w:val="00EA67A9"/>
    <w:rsid w:val="00EA6D6E"/>
    <w:rsid w:val="00EB4AFC"/>
    <w:rsid w:val="00EC4478"/>
    <w:rsid w:val="00EC4B03"/>
    <w:rsid w:val="00ED06A2"/>
    <w:rsid w:val="00EE0898"/>
    <w:rsid w:val="00EE10AC"/>
    <w:rsid w:val="00EE2235"/>
    <w:rsid w:val="00EE4E37"/>
    <w:rsid w:val="00EF2223"/>
    <w:rsid w:val="00EF281E"/>
    <w:rsid w:val="00EF377E"/>
    <w:rsid w:val="00F00EFF"/>
    <w:rsid w:val="00F0290F"/>
    <w:rsid w:val="00F14CEF"/>
    <w:rsid w:val="00F175BF"/>
    <w:rsid w:val="00F215E8"/>
    <w:rsid w:val="00F27A75"/>
    <w:rsid w:val="00F37A9D"/>
    <w:rsid w:val="00F40D0B"/>
    <w:rsid w:val="00F42B8F"/>
    <w:rsid w:val="00F45F89"/>
    <w:rsid w:val="00F55619"/>
    <w:rsid w:val="00F56C53"/>
    <w:rsid w:val="00F628FF"/>
    <w:rsid w:val="00F638A5"/>
    <w:rsid w:val="00F6422C"/>
    <w:rsid w:val="00F6543B"/>
    <w:rsid w:val="00F71190"/>
    <w:rsid w:val="00F7427C"/>
    <w:rsid w:val="00F74420"/>
    <w:rsid w:val="00F81785"/>
    <w:rsid w:val="00F85A50"/>
    <w:rsid w:val="00FA0EB7"/>
    <w:rsid w:val="00FA1975"/>
    <w:rsid w:val="00FA2883"/>
    <w:rsid w:val="00FB746C"/>
    <w:rsid w:val="00FD388E"/>
    <w:rsid w:val="00FE2058"/>
    <w:rsid w:val="00FF5630"/>
    <w:rsid w:val="00FF5CF9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068E3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317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tulo2">
    <w:name w:val="heading 2"/>
    <w:basedOn w:val="Normal"/>
    <w:next w:val="Normal"/>
    <w:link w:val="Ttulo2Car"/>
    <w:uiPriority w:val="9"/>
    <w:qFormat/>
    <w:rsid w:val="00C317DF"/>
    <w:pPr>
      <w:keepNext/>
      <w:keepLines/>
      <w:spacing w:before="200"/>
      <w:outlineLvl w:val="1"/>
    </w:pPr>
    <w:rPr>
      <w:rFonts w:ascii="Helvetica" w:eastAsia="Helvetica" w:hAnsi="Helvetica"/>
      <w:b/>
      <w:bCs/>
      <w:color w:val="4F81BD"/>
      <w:sz w:val="26"/>
      <w:szCs w:val="26"/>
      <w:bdr w:val="none" w:sz="0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068E3"/>
    <w:rPr>
      <w:u w:val="single"/>
    </w:rPr>
  </w:style>
  <w:style w:type="table" w:customStyle="1" w:styleId="TableNormal">
    <w:name w:val="Table Normal"/>
    <w:rsid w:val="009068E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rsid w:val="009068E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Cos">
    <w:name w:val="Cos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/>
    </w:rPr>
  </w:style>
  <w:style w:type="character" w:customStyle="1" w:styleId="a2">
    <w:name w:val="a2"/>
    <w:rsid w:val="009068E3"/>
    <w:rPr>
      <w:lang w:val="it-IT"/>
    </w:rPr>
  </w:style>
  <w:style w:type="paragraph" w:customStyle="1" w:styleId="pa3">
    <w:name w:val="pa3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rsid w:val="009068E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3003"/>
    <w:pPr>
      <w:tabs>
        <w:tab w:val="center" w:pos="4252"/>
        <w:tab w:val="right" w:pos="8504"/>
      </w:tabs>
    </w:pPr>
    <w:rPr>
      <w:bdr w:val="none" w:sz="0" w:space="0" w:color="auto"/>
    </w:rPr>
  </w:style>
  <w:style w:type="character" w:customStyle="1" w:styleId="PiedepginaCar">
    <w:name w:val="Pie de página Car"/>
    <w:link w:val="Piedepgina"/>
    <w:uiPriority w:val="99"/>
    <w:rsid w:val="00D83003"/>
    <w:rPr>
      <w:sz w:val="24"/>
      <w:szCs w:val="24"/>
      <w:lang w:val="en-US" w:eastAsia="en-US"/>
    </w:rPr>
  </w:style>
  <w:style w:type="character" w:customStyle="1" w:styleId="EncabezadoCar">
    <w:name w:val="Encabezado Car"/>
    <w:link w:val="Encabezado"/>
    <w:uiPriority w:val="99"/>
    <w:rsid w:val="00D83003"/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003"/>
    <w:rPr>
      <w:rFonts w:ascii="Tahoma" w:hAnsi="Tahoma"/>
      <w:sz w:val="16"/>
      <w:szCs w:val="16"/>
      <w:bdr w:val="none" w:sz="0" w:space="0" w:color="auto"/>
    </w:rPr>
  </w:style>
  <w:style w:type="character" w:customStyle="1" w:styleId="TextodegloboCar">
    <w:name w:val="Texto de globo Car"/>
    <w:link w:val="Textodeglobo"/>
    <w:uiPriority w:val="99"/>
    <w:semiHidden/>
    <w:rsid w:val="00D83003"/>
    <w:rPr>
      <w:rFonts w:ascii="Tahoma" w:hAnsi="Tahoma" w:cs="Tahoma"/>
      <w:sz w:val="16"/>
      <w:szCs w:val="16"/>
      <w:lang w:val="en-US" w:eastAsia="en-US"/>
    </w:rPr>
  </w:style>
  <w:style w:type="character" w:styleId="Textoennegrita">
    <w:name w:val="Strong"/>
    <w:uiPriority w:val="22"/>
    <w:qFormat/>
    <w:rsid w:val="003845D1"/>
    <w:rPr>
      <w:b/>
      <w:bCs/>
    </w:rPr>
  </w:style>
  <w:style w:type="character" w:customStyle="1" w:styleId="apple-converted-space">
    <w:name w:val="apple-converted-space"/>
    <w:basedOn w:val="Fuentedeprrafopredeter"/>
    <w:rsid w:val="003845D1"/>
  </w:style>
  <w:style w:type="paragraph" w:styleId="NormalWeb">
    <w:name w:val="Normal (Web)"/>
    <w:basedOn w:val="Normal"/>
    <w:uiPriority w:val="99"/>
    <w:unhideWhenUsed/>
    <w:rsid w:val="00C62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  <w:style w:type="character" w:customStyle="1" w:styleId="58cm">
    <w:name w:val="_58cm"/>
    <w:basedOn w:val="Fuentedeprrafopredeter"/>
    <w:rsid w:val="0009471C"/>
  </w:style>
  <w:style w:type="character" w:customStyle="1" w:styleId="textexposedshow">
    <w:name w:val="text_exposed_show"/>
    <w:basedOn w:val="Fuentedeprrafopredeter"/>
    <w:rsid w:val="0009471C"/>
  </w:style>
  <w:style w:type="character" w:customStyle="1" w:styleId="Ttulo1Car">
    <w:name w:val="Título 1 Car"/>
    <w:link w:val="Ttulo1"/>
    <w:uiPriority w:val="9"/>
    <w:rsid w:val="00C317D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2Car">
    <w:name w:val="Título 2 Car"/>
    <w:link w:val="Ttulo2"/>
    <w:uiPriority w:val="9"/>
    <w:rsid w:val="00C317DF"/>
    <w:rPr>
      <w:rFonts w:ascii="Helvetica" w:eastAsia="Helvetica" w:hAnsi="Helvetica" w:cs="Times New Roman"/>
      <w:b/>
      <w:bCs/>
      <w:color w:val="4F81BD"/>
      <w:sz w:val="26"/>
      <w:szCs w:val="26"/>
      <w:lang w:val="en-US" w:eastAsia="en-US"/>
    </w:rPr>
  </w:style>
  <w:style w:type="character" w:styleId="nfasis">
    <w:name w:val="Emphasis"/>
    <w:uiPriority w:val="20"/>
    <w:qFormat/>
    <w:rsid w:val="00F74420"/>
    <w:rPr>
      <w:i/>
      <w:iCs/>
    </w:rPr>
  </w:style>
  <w:style w:type="paragraph" w:customStyle="1" w:styleId="Cuadrculamedia21">
    <w:name w:val="Cuadrícula media 21"/>
    <w:uiPriority w:val="1"/>
    <w:qFormat/>
    <w:rsid w:val="00824A00"/>
    <w:rPr>
      <w:rFonts w:ascii="Helvetica" w:eastAsia="Helvetica" w:hAnsi="Helvetica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6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ecerra@pim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8662-7EE2-42CD-A8E9-1B28B4E6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Links>
    <vt:vector size="6" baseType="variant"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mailto:cbecerra@pimec.org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Notario</dc:creator>
  <cp:lastModifiedBy>enotario</cp:lastModifiedBy>
  <cp:revision>3</cp:revision>
  <cp:lastPrinted>2017-01-25T09:13:00Z</cp:lastPrinted>
  <dcterms:created xsi:type="dcterms:W3CDTF">2017-01-25T09:13:00Z</dcterms:created>
  <dcterms:modified xsi:type="dcterms:W3CDTF">2017-01-25T09:35:00Z</dcterms:modified>
</cp:coreProperties>
</file>